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357" w:rsidRPr="009A4357" w:rsidRDefault="009A4357" w:rsidP="009A4357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val="en-GB"/>
        </w:rPr>
        <w:t xml:space="preserve">Notification of </w:t>
      </w:r>
      <w:r w:rsidR="00D15F44">
        <w:rPr>
          <w:b/>
          <w:bCs/>
          <w:sz w:val="28"/>
          <w:szCs w:val="28"/>
          <w:lang w:val="en-GB"/>
        </w:rPr>
        <w:t xml:space="preserve">the </w:t>
      </w:r>
      <w:r>
        <w:rPr>
          <w:b/>
          <w:bCs/>
          <w:sz w:val="28"/>
          <w:szCs w:val="28"/>
          <w:lang w:val="en-GB"/>
        </w:rPr>
        <w:t xml:space="preserve">Accession to </w:t>
      </w:r>
      <w:r w:rsidR="00D15F44">
        <w:rPr>
          <w:b/>
          <w:bCs/>
          <w:sz w:val="28"/>
          <w:szCs w:val="28"/>
          <w:lang w:val="en-GB"/>
        </w:rPr>
        <w:t xml:space="preserve">the </w:t>
      </w:r>
      <w:r>
        <w:rPr>
          <w:b/>
          <w:bCs/>
          <w:sz w:val="28"/>
          <w:szCs w:val="28"/>
          <w:lang w:val="en-GB"/>
        </w:rPr>
        <w:t>CZ.NIC, z. s. p. o. Association</w:t>
      </w:r>
    </w:p>
    <w:p w:rsidR="009A4357" w:rsidRDefault="009A4357"/>
    <w:p w:rsidR="009A4357" w:rsidRDefault="009A4357" w:rsidP="009A4357">
      <w:pPr>
        <w:jc w:val="center"/>
      </w:pPr>
    </w:p>
    <w:p w:rsidR="009A4357" w:rsidRDefault="009A4357" w:rsidP="009A4357">
      <w:pPr>
        <w:jc w:val="center"/>
      </w:pPr>
    </w:p>
    <w:p w:rsidR="009A4357" w:rsidRDefault="009A4357" w:rsidP="009A4357">
      <w:pPr>
        <w:jc w:val="center"/>
      </w:pPr>
    </w:p>
    <w:p w:rsidR="009A4357" w:rsidRDefault="009A4357" w:rsidP="009A4357">
      <w:pPr>
        <w:jc w:val="center"/>
      </w:pPr>
    </w:p>
    <w:p w:rsidR="009A4357" w:rsidRDefault="009A4357" w:rsidP="009A4357">
      <w:pPr>
        <w:jc w:val="center"/>
      </w:pPr>
    </w:p>
    <w:p w:rsidR="009A4357" w:rsidRDefault="009A4357" w:rsidP="009A4357">
      <w:pPr>
        <w:jc w:val="center"/>
      </w:pPr>
    </w:p>
    <w:p w:rsidR="009A4357" w:rsidRDefault="009A4357" w:rsidP="009A4357">
      <w:pPr>
        <w:jc w:val="center"/>
      </w:pPr>
    </w:p>
    <w:p w:rsidR="006F4B91" w:rsidRDefault="00D15F44" w:rsidP="006F4B91">
      <w:pPr>
        <w:rPr>
          <w:b/>
          <w:lang w:val="en-GB"/>
        </w:rPr>
      </w:pPr>
      <w:r>
        <w:rPr>
          <w:b/>
          <w:lang w:val="en-GB"/>
        </w:rPr>
        <w:t>COMPANY NAME</w:t>
      </w:r>
    </w:p>
    <w:p w:rsidR="006F4B91" w:rsidRDefault="006F4B91" w:rsidP="006F4B91">
      <w:pPr>
        <w:rPr>
          <w:b/>
          <w:lang w:val="en-GB"/>
        </w:rPr>
      </w:pPr>
      <w:r>
        <w:rPr>
          <w:b/>
          <w:lang w:val="en-GB"/>
        </w:rPr>
        <w:t xml:space="preserve">ID no (IČ) </w:t>
      </w:r>
    </w:p>
    <w:p w:rsidR="006F4B91" w:rsidRDefault="00D15F44" w:rsidP="006F4B91">
      <w:pPr>
        <w:rPr>
          <w:lang w:val="en-GB"/>
        </w:rPr>
      </w:pPr>
      <w:r>
        <w:rPr>
          <w:lang w:val="en-GB"/>
        </w:rPr>
        <w:t>Registered seat</w:t>
      </w:r>
    </w:p>
    <w:p w:rsidR="006F4B91" w:rsidRPr="006F4B91" w:rsidRDefault="006F4B91" w:rsidP="006F4B91"/>
    <w:p w:rsidR="006F4B91" w:rsidRDefault="006F4B91" w:rsidP="006F4B91">
      <w:r>
        <w:rPr>
          <w:lang w:val="en-GB"/>
        </w:rPr>
        <w:t xml:space="preserve">Represented by </w:t>
      </w:r>
    </w:p>
    <w:p w:rsidR="009A4357" w:rsidRDefault="009A4357"/>
    <w:p w:rsidR="009A4357" w:rsidRDefault="009A4357"/>
    <w:p w:rsidR="009A4357" w:rsidRDefault="009A4357" w:rsidP="00F92B0E">
      <w:pPr>
        <w:jc w:val="both"/>
      </w:pPr>
    </w:p>
    <w:p w:rsidR="009A4357" w:rsidRDefault="009A4357" w:rsidP="00F92B0E">
      <w:pPr>
        <w:jc w:val="both"/>
      </w:pPr>
      <w:r>
        <w:rPr>
          <w:lang w:val="en-GB"/>
        </w:rPr>
        <w:t xml:space="preserve">In accordance with Article 9.2 we hereby notify our accession to the CZ.NIC, z. s. p. o. Association as members of </w:t>
      </w:r>
      <w:r w:rsidRPr="006F4B91">
        <w:rPr>
          <w:highlight w:val="yellow"/>
          <w:lang w:val="en-GB"/>
        </w:rPr>
        <w:t>……………..</w:t>
      </w:r>
      <w:r w:rsidR="00D15F44">
        <w:rPr>
          <w:lang w:val="en-GB"/>
        </w:rPr>
        <w:t>chamber.</w:t>
      </w:r>
    </w:p>
    <w:p w:rsidR="009A4357" w:rsidRDefault="009A4357"/>
    <w:p w:rsidR="009A4357" w:rsidRDefault="009A4357"/>
    <w:p w:rsidR="009A4357" w:rsidRDefault="009A4357"/>
    <w:p w:rsidR="009A4357" w:rsidRDefault="009A4357"/>
    <w:p w:rsidR="009A4357" w:rsidRDefault="009A4357"/>
    <w:p w:rsidR="009A4357" w:rsidRDefault="009A4357"/>
    <w:p w:rsidR="009A4357" w:rsidRDefault="009A4357"/>
    <w:p w:rsidR="009A4357" w:rsidRDefault="006F4B91">
      <w:r>
        <w:rPr>
          <w:lang w:val="en-GB"/>
        </w:rPr>
        <w:t xml:space="preserve">Prague </w:t>
      </w:r>
      <w:r w:rsidR="00D15F44">
        <w:rPr>
          <w:lang w:val="en-GB"/>
        </w:rPr>
        <w:t>DD. MM. RRRR</w:t>
      </w:r>
    </w:p>
    <w:p w:rsidR="009A4357" w:rsidRDefault="009A4357"/>
    <w:p w:rsidR="009A4357" w:rsidRDefault="009A4357"/>
    <w:p w:rsidR="009A4357" w:rsidRDefault="009A4357"/>
    <w:p w:rsidR="009A4357" w:rsidRDefault="009A4357"/>
    <w:p w:rsidR="009A4357" w:rsidRDefault="009A4357"/>
    <w:p w:rsidR="009A4357" w:rsidRDefault="009A4357"/>
    <w:p w:rsidR="009A4357" w:rsidRDefault="00B933ED"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  ________________________</w:t>
      </w:r>
    </w:p>
    <w:p w:rsidR="009A4357" w:rsidRDefault="00B933ED"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Certified signature of authorized person</w:t>
      </w:r>
    </w:p>
    <w:p w:rsidR="009A4357" w:rsidRDefault="009A4357"/>
    <w:p w:rsidR="009A4357" w:rsidRDefault="009A4357"/>
    <w:p w:rsidR="009A4357" w:rsidRPr="009A4357" w:rsidRDefault="009A4357" w:rsidP="009A4357">
      <w:pPr>
        <w:jc w:val="both"/>
      </w:pPr>
    </w:p>
    <w:sectPr w:rsidR="009A4357" w:rsidRPr="009A4357" w:rsidSect="00306A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noPunctuationKerning/>
  <w:characterSpacingControl w:val="doNotCompress"/>
  <w:savePreviewPicture/>
  <w:compat/>
  <w:rsids>
    <w:rsidRoot w:val="009A4357"/>
    <w:rsid w:val="00066401"/>
    <w:rsid w:val="000813A6"/>
    <w:rsid w:val="001819A7"/>
    <w:rsid w:val="00306A1F"/>
    <w:rsid w:val="00337B4A"/>
    <w:rsid w:val="00372686"/>
    <w:rsid w:val="00415B52"/>
    <w:rsid w:val="00633082"/>
    <w:rsid w:val="00691817"/>
    <w:rsid w:val="006F4B91"/>
    <w:rsid w:val="009A4357"/>
    <w:rsid w:val="00A857B6"/>
    <w:rsid w:val="00B933ED"/>
    <w:rsid w:val="00C1786E"/>
    <w:rsid w:val="00CB1B4C"/>
    <w:rsid w:val="00CC17F6"/>
    <w:rsid w:val="00D15F44"/>
    <w:rsid w:val="00F92737"/>
    <w:rsid w:val="00F92B0E"/>
    <w:rsid w:val="00FD1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306A1F"/>
    <w:rPr>
      <w:sz w:val="24"/>
      <w:szCs w:val="24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semiHidden/>
    <w:rsid w:val="00CC17F6"/>
    <w:rPr>
      <w:sz w:val="16"/>
      <w:szCs w:val="16"/>
    </w:rPr>
  </w:style>
  <w:style w:type="paragraph" w:styleId="Textkomente">
    <w:name w:val="annotation text"/>
    <w:basedOn w:val="Normln"/>
    <w:semiHidden/>
    <w:rsid w:val="00CC17F6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CC17F6"/>
    <w:rPr>
      <w:b/>
      <w:bCs/>
    </w:rPr>
  </w:style>
  <w:style w:type="paragraph" w:styleId="Textbubliny">
    <w:name w:val="Balloon Text"/>
    <w:basedOn w:val="Normln"/>
    <w:semiHidden/>
    <w:rsid w:val="00CC17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